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5F" w:rsidRDefault="00F4315F" w:rsidP="00F4315F">
      <w:pPr>
        <w:pStyle w:val="Overskrift1"/>
        <w:jc w:val="center"/>
        <w:rPr>
          <w:b/>
          <w:bCs/>
          <w:i/>
          <w:caps/>
          <w:spacing w:val="20"/>
        </w:rPr>
      </w:pPr>
      <w:r>
        <w:rPr>
          <w:rFonts w:ascii="Comic Sans MS" w:hAnsi="Comic Sans MS" w:cs="Tahoma"/>
          <w:b/>
          <w:bCs/>
          <w:i/>
          <w:caps/>
          <w:spacing w:val="20"/>
        </w:rPr>
        <w:t>Menighetsbarnehagen i Trøgstad</w:t>
      </w:r>
    </w:p>
    <w:p w:rsidR="00F4315F" w:rsidRDefault="00F4315F" w:rsidP="00F4315F">
      <w:pPr>
        <w:rPr>
          <w:rFonts w:ascii="Comic Sans MS" w:hAnsi="Comic Sans MS"/>
          <w:b/>
          <w:bCs/>
          <w:i/>
          <w:iCs/>
        </w:rPr>
      </w:pPr>
      <w:r>
        <w:t xml:space="preserve">                                                                                          </w:t>
      </w:r>
      <w:r w:rsidR="00881FA2">
        <w:t xml:space="preserve">                                                                                                 </w:t>
      </w:r>
      <w:r>
        <w:t xml:space="preserve"> </w:t>
      </w:r>
      <w:r w:rsidR="00881FA2">
        <w:t xml:space="preserve">          </w:t>
      </w:r>
      <w:r>
        <w:rPr>
          <w:rFonts w:ascii="Comic Sans MS" w:hAnsi="Comic Sans MS"/>
          <w:b/>
          <w:bCs/>
          <w:i/>
          <w:iCs/>
        </w:rPr>
        <w:t xml:space="preserve">Kirkestallen                                      </w:t>
      </w:r>
      <w:r w:rsidR="00881FA2">
        <w:rPr>
          <w:rFonts w:ascii="Comic Sans MS" w:hAnsi="Comic Sans MS"/>
          <w:b/>
          <w:bCs/>
          <w:i/>
          <w:iCs/>
        </w:rPr>
        <w:t xml:space="preserve">                          </w:t>
      </w:r>
      <w:r>
        <w:rPr>
          <w:rFonts w:ascii="Comic Sans MS" w:hAnsi="Comic Sans MS"/>
          <w:b/>
          <w:bCs/>
          <w:i/>
          <w:iCs/>
        </w:rPr>
        <w:t>Kirkestua</w:t>
      </w:r>
    </w:p>
    <w:p w:rsidR="00F4315F" w:rsidRDefault="00F4315F" w:rsidP="00F4315F">
      <w:pPr>
        <w:pStyle w:val="Topptekst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                                   </w:t>
      </w:r>
      <w:r w:rsidR="00881FA2">
        <w:rPr>
          <w:noProof/>
          <w:lang w:eastAsia="nb-NO"/>
        </w:rPr>
        <w:drawing>
          <wp:inline distT="0" distB="0" distL="0" distR="0" wp14:anchorId="2F542AB2" wp14:editId="4AF6AB81">
            <wp:extent cx="930910" cy="859790"/>
            <wp:effectExtent l="0" t="0" r="2540" b="0"/>
            <wp:docPr id="12" name="Bilde 12" descr="C:\WINDOWS\Application Data\Microsoft\Media Catalog\Downloaded Clips\cl29\j01029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Application Data\Microsoft\Media Catalog\Downloaded Clips\cl29\j01029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</w:rPr>
        <w:t xml:space="preserve">                                      </w:t>
      </w:r>
    </w:p>
    <w:p w:rsidR="00F4315F" w:rsidRPr="00F4315F" w:rsidRDefault="00F4315F" w:rsidP="00F4315F">
      <w:pPr>
        <w:pStyle w:val="Topptekst"/>
      </w:pPr>
      <w:r>
        <w:t xml:space="preserve">                                                                                                        </w:t>
      </w:r>
    </w:p>
    <w:p w:rsidR="00881FA2" w:rsidRDefault="00881FA2" w:rsidP="00881FA2">
      <w:pPr>
        <w:rPr>
          <w:rFonts w:ascii="Century Gothic" w:hAnsi="Century Gothic"/>
          <w:b/>
          <w:sz w:val="72"/>
          <w:szCs w:val="72"/>
        </w:rPr>
      </w:pPr>
    </w:p>
    <w:p w:rsidR="00AA01E1" w:rsidRPr="00F4315F" w:rsidRDefault="009F4A35" w:rsidP="009F4A35">
      <w:pPr>
        <w:jc w:val="center"/>
        <w:rPr>
          <w:rFonts w:ascii="Century Gothic" w:hAnsi="Century Gothic"/>
          <w:b/>
          <w:sz w:val="72"/>
          <w:szCs w:val="72"/>
        </w:rPr>
      </w:pPr>
      <w:r w:rsidRPr="00F4315F">
        <w:rPr>
          <w:rFonts w:ascii="Century Gothic" w:hAnsi="Century Gothic"/>
          <w:b/>
          <w:sz w:val="72"/>
          <w:szCs w:val="72"/>
        </w:rPr>
        <w:t>Foreldrerådet og samarbeidsutvalgets rolle og oppgaver</w:t>
      </w:r>
    </w:p>
    <w:p w:rsidR="009F4A35" w:rsidRDefault="009F4A35" w:rsidP="009F4A35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  <w:lang w:eastAsia="nb-NO"/>
        </w:rPr>
        <w:drawing>
          <wp:inline distT="0" distB="0" distL="0" distR="0" wp14:anchorId="1106B072" wp14:editId="48ABCCBF">
            <wp:extent cx="2600325" cy="195024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87" cy="19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35" w:rsidRDefault="009F4A35" w:rsidP="009F4A35">
      <w:pPr>
        <w:jc w:val="center"/>
        <w:rPr>
          <w:rFonts w:ascii="Century Gothic" w:hAnsi="Century Gothic"/>
          <w:sz w:val="28"/>
          <w:szCs w:val="28"/>
        </w:rPr>
      </w:pPr>
    </w:p>
    <w:p w:rsidR="00881FA2" w:rsidRDefault="00881FA2" w:rsidP="009F4A35">
      <w:pPr>
        <w:jc w:val="center"/>
        <w:rPr>
          <w:rFonts w:ascii="Century Gothic" w:hAnsi="Century Gothic"/>
          <w:sz w:val="28"/>
          <w:szCs w:val="28"/>
        </w:rPr>
      </w:pPr>
    </w:p>
    <w:p w:rsidR="009F4A35" w:rsidRPr="00881FA2" w:rsidRDefault="009F4A35" w:rsidP="009F4A35">
      <w:pPr>
        <w:rPr>
          <w:rFonts w:ascii="Century Gothic" w:hAnsi="Century Gothic"/>
          <w:sz w:val="28"/>
          <w:szCs w:val="28"/>
        </w:rPr>
      </w:pPr>
      <w:r w:rsidRPr="00881FA2">
        <w:rPr>
          <w:rFonts w:ascii="Century Gothic" w:hAnsi="Century Gothic"/>
          <w:sz w:val="28"/>
          <w:szCs w:val="28"/>
        </w:rPr>
        <w:t>Kilde: Lov om barnehage</w:t>
      </w:r>
      <w:r w:rsidRPr="00881FA2">
        <w:rPr>
          <w:rFonts w:ascii="Century Gothic" w:hAnsi="Century Gothic"/>
          <w:sz w:val="28"/>
          <w:szCs w:val="28"/>
        </w:rPr>
        <w:br/>
        <w:t>Rammeplan for barnehage(Forskrift til barnehageloven)</w:t>
      </w:r>
      <w:r w:rsidR="00F4315F" w:rsidRPr="00881FA2">
        <w:rPr>
          <w:rFonts w:ascii="Century Gothic" w:hAnsi="Century Gothic"/>
          <w:sz w:val="28"/>
          <w:szCs w:val="28"/>
        </w:rPr>
        <w:t xml:space="preserve">         </w:t>
      </w:r>
    </w:p>
    <w:p w:rsidR="009F4A35" w:rsidRPr="00881FA2" w:rsidRDefault="009F4A35" w:rsidP="009F4A35">
      <w:pPr>
        <w:rPr>
          <w:rFonts w:ascii="Century Gothic" w:hAnsi="Century Gothic"/>
          <w:sz w:val="28"/>
          <w:szCs w:val="28"/>
        </w:rPr>
      </w:pPr>
    </w:p>
    <w:p w:rsidR="009F4A35" w:rsidRPr="00881FA2" w:rsidRDefault="009F4A35" w:rsidP="009F4A35">
      <w:pPr>
        <w:rPr>
          <w:rFonts w:ascii="Century Gothic" w:hAnsi="Century Gothic"/>
          <w:sz w:val="28"/>
          <w:szCs w:val="28"/>
        </w:rPr>
      </w:pPr>
      <w:r w:rsidRPr="00881FA2">
        <w:rPr>
          <w:rFonts w:ascii="Century Gothic" w:hAnsi="Century Gothic"/>
          <w:sz w:val="28"/>
          <w:szCs w:val="28"/>
        </w:rPr>
        <w:t>Lov om barnehager</w:t>
      </w:r>
      <w:r w:rsidRPr="00881FA2">
        <w:rPr>
          <w:rFonts w:ascii="Century Gothic" w:hAnsi="Century Gothic"/>
          <w:sz w:val="28"/>
          <w:szCs w:val="28"/>
        </w:rPr>
        <w:br/>
      </w:r>
      <w:hyperlink r:id="rId9" w:history="1">
        <w:r w:rsidRPr="00881FA2">
          <w:rPr>
            <w:rStyle w:val="Hyperkobling"/>
            <w:rFonts w:ascii="Century Gothic" w:hAnsi="Century Gothic"/>
            <w:sz w:val="28"/>
            <w:szCs w:val="28"/>
          </w:rPr>
          <w:t>http://www.lovdata.no/all/tl-20050617-064-006.html</w:t>
        </w:r>
      </w:hyperlink>
    </w:p>
    <w:p w:rsidR="009F4A35" w:rsidRPr="00881FA2" w:rsidRDefault="009F4A35" w:rsidP="009F4A35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b/>
          <w:sz w:val="28"/>
          <w:szCs w:val="28"/>
        </w:rPr>
        <w:lastRenderedPageBreak/>
        <w:t>§1 Formål</w:t>
      </w:r>
      <w:r w:rsidRPr="00881FA2">
        <w:rPr>
          <w:rFonts w:ascii="Century Gothic" w:hAnsi="Century Gothic"/>
          <w:sz w:val="28"/>
          <w:szCs w:val="28"/>
        </w:rPr>
        <w:br/>
      </w:r>
      <w:r w:rsidR="00133C40" w:rsidRPr="00881FA2">
        <w:rPr>
          <w:rFonts w:ascii="Century Gothic" w:hAnsi="Century Gothic"/>
          <w:sz w:val="24"/>
          <w:szCs w:val="24"/>
        </w:rPr>
        <w:t xml:space="preserve">   - </w:t>
      </w:r>
      <w:r w:rsidRPr="00881FA2">
        <w:rPr>
          <w:rFonts w:ascii="Century Gothic" w:hAnsi="Century Gothic"/>
          <w:sz w:val="24"/>
          <w:szCs w:val="24"/>
        </w:rPr>
        <w:t>Barnehagen skal gi barn under opplæringspliktig alder gode utviklings og aktivitetsmuligheter i nær forståelse og samarbeid med barnas hjem</w:t>
      </w:r>
    </w:p>
    <w:p w:rsidR="009F4A35" w:rsidRPr="00881FA2" w:rsidRDefault="009F4A35" w:rsidP="009F4A35">
      <w:pPr>
        <w:rPr>
          <w:rFonts w:ascii="Century Gothic" w:hAnsi="Century Gothic"/>
          <w:sz w:val="24"/>
          <w:szCs w:val="24"/>
        </w:rPr>
      </w:pPr>
    </w:p>
    <w:p w:rsidR="00133C40" w:rsidRPr="00881FA2" w:rsidRDefault="009F4A35" w:rsidP="009F4A35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b/>
          <w:sz w:val="28"/>
          <w:szCs w:val="28"/>
        </w:rPr>
        <w:t>§2 Barnehagens innhold</w:t>
      </w:r>
      <w:r w:rsidRPr="00881FA2">
        <w:rPr>
          <w:rFonts w:ascii="Century Gothic" w:hAnsi="Century Gothic"/>
          <w:b/>
          <w:sz w:val="28"/>
          <w:szCs w:val="28"/>
        </w:rPr>
        <w:br/>
      </w:r>
      <w:r w:rsidR="00133C40" w:rsidRPr="00881FA2">
        <w:rPr>
          <w:rFonts w:ascii="Century Gothic" w:hAnsi="Century Gothic"/>
          <w:sz w:val="24"/>
          <w:szCs w:val="24"/>
        </w:rPr>
        <w:t xml:space="preserve">   - Barnehagen skal være en pedagogisk virksomhet</w:t>
      </w:r>
    </w:p>
    <w:p w:rsidR="00133C40" w:rsidRPr="00881FA2" w:rsidRDefault="00133C40" w:rsidP="00133C40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Barnehagen skal bistå hjemmene i deres omsorgs- og oppdrageroppgaver, og på den måten skape et godt grunnlag for barnas utvikling, livslange læring og aktive deltakelse i et demokratisk samfunn.</w:t>
      </w:r>
    </w:p>
    <w:p w:rsidR="00133C40" w:rsidRPr="00881FA2" w:rsidRDefault="00133C40" w:rsidP="00C506D7">
      <w:pPr>
        <w:rPr>
          <w:rFonts w:ascii="Century Gothic" w:hAnsi="Century Gothic"/>
          <w:sz w:val="24"/>
          <w:szCs w:val="24"/>
        </w:rPr>
      </w:pPr>
    </w:p>
    <w:p w:rsidR="00C506D7" w:rsidRPr="00881FA2" w:rsidRDefault="00C506D7" w:rsidP="00133C40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 mellom hjem og barnehage</w:t>
      </w:r>
    </w:p>
    <w:p w:rsidR="00C506D7" w:rsidRPr="00881FA2" w:rsidRDefault="00C506D7" w:rsidP="00133C40">
      <w:pPr>
        <w:pStyle w:val="Listeavsnitt"/>
        <w:rPr>
          <w:rFonts w:ascii="Century Gothic" w:hAnsi="Century Gothic"/>
          <w:sz w:val="24"/>
          <w:szCs w:val="24"/>
        </w:rPr>
      </w:pP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Foreldre og barnehage har et </w:t>
      </w:r>
      <w:r w:rsidRPr="00881FA2">
        <w:rPr>
          <w:rFonts w:ascii="Century Gothic" w:hAnsi="Century Gothic"/>
          <w:b/>
          <w:sz w:val="24"/>
          <w:szCs w:val="24"/>
        </w:rPr>
        <w:t>felles ansvar for barnas trivsel og utvikling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Foreldrenes medvirkningsrett ivaretas på flere arenaer:</w:t>
      </w:r>
    </w:p>
    <w:p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Daglig kontakt</w:t>
      </w:r>
    </w:p>
    <w:p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Foreldresamtaler</w:t>
      </w:r>
    </w:p>
    <w:p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Foreldremøter</w:t>
      </w:r>
    </w:p>
    <w:p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</w:t>
      </w:r>
    </w:p>
    <w:p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Foreldreråd</w:t>
      </w:r>
    </w:p>
    <w:p w:rsidR="00C506D7" w:rsidRPr="00881FA2" w:rsidRDefault="00C506D7" w:rsidP="00C506D7">
      <w:pPr>
        <w:ind w:left="720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Det er et hovedprinsipp at alle saker som vedrører enkeltbarn, skal drøftes på lavest mulig nivå, det vil si: På egen avdeling med pedagogisk leder.</w:t>
      </w:r>
    </w:p>
    <w:p w:rsidR="00C506D7" w:rsidRPr="00881FA2" w:rsidRDefault="00C506D7" w:rsidP="00881FA2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Kilde: Rammep</w:t>
      </w:r>
      <w:r w:rsidR="00881FA2" w:rsidRPr="00881FA2">
        <w:rPr>
          <w:rFonts w:ascii="Century Gothic" w:hAnsi="Century Gothic"/>
          <w:sz w:val="24"/>
          <w:szCs w:val="24"/>
        </w:rPr>
        <w:t xml:space="preserve">lanen kapittel 1.6 og kap. 4  </w:t>
      </w:r>
      <w:hyperlink r:id="rId10" w:history="1">
        <w:r w:rsidRPr="00881FA2">
          <w:rPr>
            <w:rStyle w:val="Hyperkobling"/>
            <w:rFonts w:ascii="Century Gothic" w:hAnsi="Century Gothic"/>
            <w:sz w:val="24"/>
            <w:szCs w:val="24"/>
          </w:rPr>
          <w:t>http://www.regjeringen.no/upload/KD/Vedlegg/Barnehager/Rammeplan_2011/KD_bokmal_Rammeplan_2011_web.pdf</w:t>
        </w:r>
      </w:hyperlink>
    </w:p>
    <w:p w:rsidR="00C506D7" w:rsidRPr="00881FA2" w:rsidRDefault="00C506D7" w:rsidP="00C506D7">
      <w:pPr>
        <w:ind w:left="720"/>
        <w:rPr>
          <w:rFonts w:ascii="Century Gothic" w:hAnsi="Century Gothic"/>
          <w:sz w:val="24"/>
          <w:szCs w:val="24"/>
        </w:rPr>
      </w:pPr>
    </w:p>
    <w:p w:rsidR="00C506D7" w:rsidRPr="00881FA2" w:rsidRDefault="00C506D7" w:rsidP="00C506D7">
      <w:pPr>
        <w:pStyle w:val="Listeavsnitt"/>
        <w:rPr>
          <w:rFonts w:ascii="Century Gothic" w:hAnsi="Century Gothic"/>
          <w:b/>
          <w:sz w:val="28"/>
          <w:szCs w:val="28"/>
        </w:rPr>
      </w:pPr>
      <w:r w:rsidRPr="00881FA2">
        <w:rPr>
          <w:rFonts w:ascii="Century Gothic" w:hAnsi="Century Gothic"/>
          <w:b/>
          <w:sz w:val="28"/>
          <w:szCs w:val="28"/>
        </w:rPr>
        <w:t>§4. Foreldreråd</w:t>
      </w:r>
    </w:p>
    <w:p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 å sikre samarbeidet med barnas hjem, skal hver barnehage ha et foreldreråd og et samarbeidsutvalg.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Foreldrerådet består av foreldrene/de foresatte til alle barna og skal fremme deres fellesinteresser og bidra til at samarbeidet mellom barnehagen og foreldregruppen skaper et godt barnehagemiljø</w:t>
      </w:r>
    </w:p>
    <w:p w:rsidR="00C506D7" w:rsidRPr="00881FA2" w:rsidRDefault="00C506D7" w:rsidP="00C506D7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-Foreldre stiller med en stemme pr barn i barnehagen</w:t>
      </w:r>
    </w:p>
    <w:p w:rsidR="00C506D7" w:rsidRPr="00881FA2" w:rsidRDefault="00C506D7" w:rsidP="00C506D7">
      <w:pPr>
        <w:pStyle w:val="Listeavsnitt"/>
        <w:rPr>
          <w:rFonts w:ascii="Century Gothic" w:hAnsi="Century Gothic"/>
          <w:sz w:val="24"/>
          <w:szCs w:val="24"/>
        </w:rPr>
      </w:pPr>
    </w:p>
    <w:p w:rsidR="00C506D7" w:rsidRPr="00881FA2" w:rsidRDefault="00C506D7" w:rsidP="00881FA2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- Er det i forskrift etter§ 15 satt maksimalgrense for foreldrebetaling, kan bare foreldrerådet samtykke i foreldrebetaling ut over dette.</w:t>
      </w:r>
      <w:bookmarkStart w:id="0" w:name="_GoBack"/>
      <w:bookmarkEnd w:id="0"/>
    </w:p>
    <w:p w:rsidR="00881FA2" w:rsidRDefault="00881FA2" w:rsidP="00133C40">
      <w:pPr>
        <w:pStyle w:val="Listeavsnitt"/>
        <w:rPr>
          <w:rFonts w:ascii="Century Gothic" w:hAnsi="Century Gothic"/>
          <w:sz w:val="24"/>
          <w:szCs w:val="24"/>
        </w:rPr>
      </w:pPr>
    </w:p>
    <w:p w:rsidR="00133C40" w:rsidRPr="00881FA2" w:rsidRDefault="001E0928" w:rsidP="00133C40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</w:t>
      </w:r>
      <w:r w:rsidR="00C506D7" w:rsidRPr="00881FA2">
        <w:rPr>
          <w:rFonts w:ascii="Century Gothic" w:hAnsi="Century Gothic"/>
          <w:sz w:val="24"/>
          <w:szCs w:val="24"/>
        </w:rPr>
        <w:t>et</w:t>
      </w:r>
    </w:p>
    <w:p w:rsidR="00C506D7" w:rsidRPr="00881FA2" w:rsidRDefault="00C506D7" w:rsidP="00C506D7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Samarbeidsutvalget skal være et rådgivende, kontaktskapende og samordnende organ. De skal:</w:t>
      </w:r>
      <w:r w:rsidRPr="00881FA2">
        <w:rPr>
          <w:rFonts w:ascii="Century Gothic" w:hAnsi="Century Gothic"/>
          <w:sz w:val="24"/>
          <w:szCs w:val="24"/>
        </w:rPr>
        <w:br/>
        <w:t xml:space="preserve">   - Behandle saker med et positivt løsningsfokus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Bidra til å ivareta barnehagens omdømme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Presentere/komme med innspill som kan påvirke barnehagen i en positiv retning ut fra de ulike perspektiv(foreldre, barn, eier, ansatt)</w:t>
      </w:r>
    </w:p>
    <w:p w:rsidR="00C506D7" w:rsidRPr="00881FA2" w:rsidRDefault="00C506D7" w:rsidP="00C506D7">
      <w:pPr>
        <w:ind w:left="360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Samarbeidsutvalget kan være et internt tilsynsorgan og bidra til kvalitetssikring av virksomheten.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Ved spørsmål om barnehagen drives innenfor rammene, er det ofte hensiktsmessig å drøfte dette med styrer i forkant av henvendelse til eier  -  men man MÅ ikke.</w:t>
      </w:r>
    </w:p>
    <w:p w:rsidR="00C506D7" w:rsidRPr="00881FA2" w:rsidRDefault="00C506D7" w:rsidP="00C506D7">
      <w:pPr>
        <w:rPr>
          <w:rFonts w:ascii="Century Gothic" w:hAnsi="Century Gothic"/>
          <w:sz w:val="28"/>
          <w:szCs w:val="28"/>
        </w:rPr>
      </w:pPr>
      <w:r w:rsidRPr="00881FA2">
        <w:rPr>
          <w:rFonts w:ascii="Century Gothic" w:hAnsi="Century Gothic"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F1A05" wp14:editId="0D0613FA">
                <wp:simplePos x="0" y="0"/>
                <wp:positionH relativeFrom="column">
                  <wp:posOffset>973406</wp:posOffset>
                </wp:positionH>
                <wp:positionV relativeFrom="paragraph">
                  <wp:posOffset>31359</wp:posOffset>
                </wp:positionV>
                <wp:extent cx="5259705" cy="1328420"/>
                <wp:effectExtent l="0" t="0" r="17145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1328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D7" w:rsidRPr="00C506D7" w:rsidRDefault="00C50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06D7">
                              <w:rPr>
                                <w:sz w:val="28"/>
                                <w:szCs w:val="28"/>
                              </w:rPr>
                              <w:t>Samarbeidsutvalget skal påpeke overfor eier –og kan melde fra til tilsynsmyndigheten(Rune Natrud- Trøgstad kommune) dersom barnehagen ikke drives innenfor de rammene som settes av gjeldende lover, forskrifter, barnehagens vedtekter og barnehagens budsjett.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1A0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6.65pt;margin-top:2.45pt;width:414.15pt;height:1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" fillcolor="#ffe599 [1303]">
                <v:textbox>
                  <w:txbxContent>
                    <w:p w:rsidR="00C506D7" w:rsidRPr="00C506D7" w:rsidRDefault="00C506D7">
                      <w:pPr>
                        <w:rPr>
                          <w:sz w:val="28"/>
                          <w:szCs w:val="28"/>
                        </w:rPr>
                      </w:pPr>
                      <w:r w:rsidRPr="00C506D7">
                        <w:rPr>
                          <w:sz w:val="28"/>
                          <w:szCs w:val="28"/>
                        </w:rPr>
                        <w:t>Samarbeidsutvalget skal påpeke overfor eier –og kan melde fra til tilsynsmyndigheten(Rune Natrud- Trøgstad kommune) dersom barnehagen ikke drives innenfor de rammene som settes av gjeldende lover, forskrifter, barnehagens vedtekter og barnehagens budsjett.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6D7" w:rsidRPr="00881FA2" w:rsidRDefault="00C506D7" w:rsidP="00C506D7">
      <w:pPr>
        <w:rPr>
          <w:rFonts w:ascii="Century Gothic" w:hAnsi="Century Gothic"/>
          <w:sz w:val="28"/>
          <w:szCs w:val="28"/>
        </w:rPr>
      </w:pPr>
    </w:p>
    <w:p w:rsidR="001E0928" w:rsidRPr="00881FA2" w:rsidRDefault="001E0928" w:rsidP="00133C40">
      <w:pPr>
        <w:pStyle w:val="Listeavsnitt"/>
        <w:rPr>
          <w:rFonts w:ascii="Century Gothic" w:hAnsi="Century Gothic"/>
          <w:sz w:val="28"/>
          <w:szCs w:val="28"/>
        </w:rPr>
      </w:pPr>
    </w:p>
    <w:p w:rsidR="001E0928" w:rsidRPr="00881FA2" w:rsidRDefault="001E0928" w:rsidP="00133C40">
      <w:pPr>
        <w:pStyle w:val="Listeavsnitt"/>
        <w:rPr>
          <w:rFonts w:ascii="Century Gothic" w:hAnsi="Century Gothic"/>
          <w:b/>
          <w:sz w:val="28"/>
          <w:szCs w:val="28"/>
        </w:rPr>
      </w:pPr>
      <w:r w:rsidRPr="00881FA2">
        <w:rPr>
          <w:rFonts w:ascii="Century Gothic" w:hAnsi="Century Gothic"/>
          <w:b/>
          <w:sz w:val="28"/>
          <w:szCs w:val="28"/>
        </w:rPr>
        <w:t>Samarbeidsutvalget: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Består av foreldre/foresatte, ansatte i barnehagen slik at hver gruppe er likt representert, representant fra eier og en politikerrepresentant.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Styrer deltar med møte og forslagsrett. Styrer er sekretær.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Samarbeidsutvalget skal ikke behandle saker som vedr. enkeltbarn eller saker som hører til på avdelingene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Barnehageeier skal sørge for at saker viktighet for foreldrene, forelegges foreldrerådet og samarbeidsutvalget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Alle saker som skal behandles, skal meldes inn til styrer, som kaller inn.</w:t>
      </w:r>
    </w:p>
    <w:p w:rsidR="00C506D7" w:rsidRPr="00881FA2" w:rsidRDefault="00C506D7" w:rsidP="00881FA2">
      <w:pPr>
        <w:rPr>
          <w:rFonts w:ascii="Century Gothic" w:hAnsi="Century Gothic"/>
          <w:sz w:val="18"/>
          <w:szCs w:val="18"/>
        </w:rPr>
      </w:pPr>
      <w:r w:rsidRPr="00881FA2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881FA2">
        <w:rPr>
          <w:rFonts w:ascii="Century Gothic" w:hAnsi="Century Gothic"/>
          <w:sz w:val="18"/>
          <w:szCs w:val="18"/>
        </w:rPr>
        <w:t>Ref. barnehageloven § 4</w:t>
      </w:r>
    </w:p>
    <w:p w:rsidR="00C506D7" w:rsidRPr="00881FA2" w:rsidRDefault="00C506D7" w:rsidP="00C506D7">
      <w:pPr>
        <w:pStyle w:val="Listeavsnitt"/>
        <w:rPr>
          <w:rFonts w:ascii="Century Gothic" w:hAnsi="Century Gothic"/>
          <w:sz w:val="18"/>
          <w:szCs w:val="18"/>
        </w:rPr>
      </w:pPr>
    </w:p>
    <w:p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C506D7" w:rsidRPr="00881FA2" w:rsidRDefault="00C506D7" w:rsidP="00C506D7">
      <w:pPr>
        <w:pStyle w:val="Listeavsnitt"/>
        <w:rPr>
          <w:rFonts w:ascii="Century Gothic" w:hAnsi="Century Gothic"/>
          <w:b/>
          <w:sz w:val="28"/>
          <w:szCs w:val="28"/>
        </w:rPr>
      </w:pPr>
      <w:r w:rsidRPr="00881FA2">
        <w:rPr>
          <w:rFonts w:ascii="Century Gothic" w:hAnsi="Century Gothic"/>
          <w:b/>
          <w:sz w:val="28"/>
          <w:szCs w:val="28"/>
        </w:rPr>
        <w:t>Saker som samarbeidsutvalget skal ha seg forelagt:</w:t>
      </w:r>
    </w:p>
    <w:p w:rsidR="00C506D7" w:rsidRPr="00881FA2" w:rsidRDefault="00C506D7" w:rsidP="00C506D7">
      <w:pPr>
        <w:pStyle w:val="Listeavsnitt"/>
        <w:rPr>
          <w:rFonts w:ascii="Century Gothic" w:hAnsi="Century Gothic"/>
          <w:b/>
          <w:sz w:val="28"/>
          <w:szCs w:val="28"/>
        </w:rPr>
      </w:pP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Fastsette årsplan for den pedagogisk virksomheten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Innspill til brukerundersøkelse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En uttalelse fra barnehagens samarbeidsutvalg skal legges ved eiers søknad om eventuelle dispensasjoner fra normen for pedagogisk bemanning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lastRenderedPageBreak/>
        <w:t>Forslag til budsjett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Driftsendringer(Dette handler om f.eks å endre fra avdelinger til utelivsbaser..)Handler ikke om gruppeinndeling eller personalplassering.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arealutnyttelse</w:t>
      </w:r>
    </w:p>
    <w:p w:rsidR="00C506D7" w:rsidRPr="00881FA2" w:rsidRDefault="00881FA2" w:rsidP="00C506D7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133985</wp:posOffset>
                </wp:positionV>
                <wp:extent cx="2360930" cy="1107440"/>
                <wp:effectExtent l="0" t="0" r="27940" b="1651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7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D7" w:rsidRPr="00C506D7" w:rsidRDefault="00C50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06D7">
                              <w:rPr>
                                <w:sz w:val="28"/>
                                <w:szCs w:val="28"/>
                              </w:rPr>
                              <w:t>Foreldrenes rett til medvirkning i barnehagens planlegging, dokumentasjon og vurdering ivaretas også i 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1.65pt;margin-top:10.55pt;width:185.9pt;height:87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" fillcolor="#ffe599 [1303]">
                <v:textbox>
                  <w:txbxContent>
                    <w:p w:rsidR="00C506D7" w:rsidRPr="00C506D7" w:rsidRDefault="00C506D7">
                      <w:pPr>
                        <w:rPr>
                          <w:sz w:val="28"/>
                          <w:szCs w:val="28"/>
                        </w:rPr>
                      </w:pPr>
                      <w:r w:rsidRPr="00C506D7">
                        <w:rPr>
                          <w:sz w:val="28"/>
                          <w:szCs w:val="28"/>
                        </w:rPr>
                        <w:t>Foreldrenes rett til medvirkning i barnehagens planlegging, dokumentasjon og vurdering ivaretas også i 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881FA2" w:rsidRDefault="00881FA2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881FA2" w:rsidRDefault="00881FA2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881FA2" w:rsidRDefault="00881FA2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881FA2" w:rsidRDefault="00881FA2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  <w:r w:rsidRPr="00881FA2">
        <w:rPr>
          <w:rFonts w:ascii="Century Gothic" w:hAnsi="Century Gothic"/>
          <w:b/>
          <w:sz w:val="28"/>
          <w:szCs w:val="28"/>
        </w:rPr>
        <w:t>Andre viktige saker som kan diskuteres i samarbeidsutvalget</w:t>
      </w:r>
      <w:r w:rsidRPr="00881FA2">
        <w:rPr>
          <w:rFonts w:ascii="Century Gothic" w:hAnsi="Century Gothic"/>
          <w:sz w:val="28"/>
          <w:szCs w:val="28"/>
        </w:rPr>
        <w:t>:</w:t>
      </w:r>
    </w:p>
    <w:p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Drøfte </w:t>
      </w:r>
      <w:r w:rsidRPr="00881FA2">
        <w:rPr>
          <w:rFonts w:ascii="Century Gothic" w:hAnsi="Century Gothic"/>
          <w:b/>
          <w:sz w:val="24"/>
          <w:szCs w:val="24"/>
        </w:rPr>
        <w:t xml:space="preserve">praktiseringen </w:t>
      </w:r>
      <w:r w:rsidRPr="00881FA2">
        <w:rPr>
          <w:rFonts w:ascii="Century Gothic" w:hAnsi="Century Gothic"/>
          <w:sz w:val="24"/>
          <w:szCs w:val="24"/>
        </w:rPr>
        <w:t>av barnehagens formål og pedagogiske plattform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Drøfte </w:t>
      </w:r>
      <w:r w:rsidRPr="00881FA2">
        <w:rPr>
          <w:rFonts w:ascii="Century Gothic" w:hAnsi="Century Gothic"/>
          <w:b/>
          <w:sz w:val="24"/>
          <w:szCs w:val="24"/>
        </w:rPr>
        <w:t xml:space="preserve">forvaltningen </w:t>
      </w:r>
      <w:r w:rsidRPr="00881FA2">
        <w:rPr>
          <w:rFonts w:ascii="Century Gothic" w:hAnsi="Century Gothic"/>
          <w:sz w:val="24"/>
          <w:szCs w:val="24"/>
        </w:rPr>
        <w:t>av barnehagens budsjett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Arrangement i barnehagen</w:t>
      </w:r>
    </w:p>
    <w:p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Innhold i foreldremøter</w:t>
      </w:r>
    </w:p>
    <w:p w:rsidR="00C506D7" w:rsidRPr="00881FA2" w:rsidRDefault="00C506D7" w:rsidP="00C506D7">
      <w:pPr>
        <w:pStyle w:val="Listeavsnitt"/>
        <w:rPr>
          <w:rFonts w:ascii="Century Gothic" w:hAnsi="Century Gothic"/>
          <w:sz w:val="24"/>
          <w:szCs w:val="24"/>
        </w:rPr>
      </w:pPr>
    </w:p>
    <w:p w:rsidR="00C506D7" w:rsidRPr="00881FA2" w:rsidRDefault="00C506D7" w:rsidP="00C506D7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Personalsaker og saker underlagt taushetsplikt i hht. Forvaltningsloven skal </w:t>
      </w:r>
      <w:r w:rsidRPr="00881FA2">
        <w:rPr>
          <w:rFonts w:ascii="Century Gothic" w:hAnsi="Century Gothic"/>
          <w:b/>
          <w:sz w:val="24"/>
          <w:szCs w:val="24"/>
        </w:rPr>
        <w:t>IKKE</w:t>
      </w:r>
      <w:r w:rsidRPr="00881FA2">
        <w:rPr>
          <w:rFonts w:ascii="Century Gothic" w:hAnsi="Century Gothic"/>
          <w:sz w:val="24"/>
          <w:szCs w:val="24"/>
        </w:rPr>
        <w:t xml:space="preserve"> behandles i SU(eksempelvis opptak, sammensetting av barnegrupper – ansettelser og sammensetting av personalet – tilretteleggingstiltak for ansatte osv.)</w:t>
      </w:r>
    </w:p>
    <w:sectPr w:rsidR="00C506D7" w:rsidRPr="00881FA2" w:rsidSect="00881F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F0" w:rsidRDefault="009000F0" w:rsidP="009F4A35">
      <w:pPr>
        <w:spacing w:after="0" w:line="240" w:lineRule="auto"/>
      </w:pPr>
      <w:r>
        <w:separator/>
      </w:r>
    </w:p>
  </w:endnote>
  <w:endnote w:type="continuationSeparator" w:id="0">
    <w:p w:rsidR="009000F0" w:rsidRDefault="009000F0" w:rsidP="009F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A2" w:rsidRDefault="00881FA2">
    <w:pPr>
      <w:pStyle w:val="Bunnteks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CD009F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side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881FA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F0" w:rsidRDefault="009000F0" w:rsidP="009F4A35">
      <w:pPr>
        <w:spacing w:after="0" w:line="240" w:lineRule="auto"/>
      </w:pPr>
      <w:r>
        <w:separator/>
      </w:r>
    </w:p>
  </w:footnote>
  <w:footnote w:type="continuationSeparator" w:id="0">
    <w:p w:rsidR="009000F0" w:rsidRDefault="009000F0" w:rsidP="009F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4A8"/>
    <w:multiLevelType w:val="hybridMultilevel"/>
    <w:tmpl w:val="D67E22CA"/>
    <w:lvl w:ilvl="0" w:tplc="50AC6DA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57359"/>
    <w:multiLevelType w:val="hybridMultilevel"/>
    <w:tmpl w:val="1F9CEAD6"/>
    <w:lvl w:ilvl="0" w:tplc="52A039A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47407"/>
    <w:multiLevelType w:val="hybridMultilevel"/>
    <w:tmpl w:val="1E0E5BEE"/>
    <w:lvl w:ilvl="0" w:tplc="F806C8E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1C0A"/>
    <w:multiLevelType w:val="hybridMultilevel"/>
    <w:tmpl w:val="B1020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D61"/>
    <w:multiLevelType w:val="hybridMultilevel"/>
    <w:tmpl w:val="3C2845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6C7203"/>
    <w:multiLevelType w:val="hybridMultilevel"/>
    <w:tmpl w:val="93DE18B8"/>
    <w:lvl w:ilvl="0" w:tplc="50AC6DA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35"/>
    <w:rsid w:val="00133C40"/>
    <w:rsid w:val="001D3059"/>
    <w:rsid w:val="001D7FAF"/>
    <w:rsid w:val="001E0928"/>
    <w:rsid w:val="00211F9D"/>
    <w:rsid w:val="00230046"/>
    <w:rsid w:val="003116A3"/>
    <w:rsid w:val="0035404A"/>
    <w:rsid w:val="003E3EB4"/>
    <w:rsid w:val="0045281D"/>
    <w:rsid w:val="004D0E76"/>
    <w:rsid w:val="005E7B0B"/>
    <w:rsid w:val="006052D2"/>
    <w:rsid w:val="006248B1"/>
    <w:rsid w:val="00644B0A"/>
    <w:rsid w:val="00664F6B"/>
    <w:rsid w:val="00733E78"/>
    <w:rsid w:val="007B17C7"/>
    <w:rsid w:val="00881FA2"/>
    <w:rsid w:val="008A15BD"/>
    <w:rsid w:val="009000F0"/>
    <w:rsid w:val="009266A8"/>
    <w:rsid w:val="00934F5F"/>
    <w:rsid w:val="00964D2A"/>
    <w:rsid w:val="009919C7"/>
    <w:rsid w:val="009F4A35"/>
    <w:rsid w:val="00A46F06"/>
    <w:rsid w:val="00A65559"/>
    <w:rsid w:val="00AA01E1"/>
    <w:rsid w:val="00AE5502"/>
    <w:rsid w:val="00B01134"/>
    <w:rsid w:val="00B35A71"/>
    <w:rsid w:val="00B35ACC"/>
    <w:rsid w:val="00BA3CBB"/>
    <w:rsid w:val="00C00339"/>
    <w:rsid w:val="00C506D7"/>
    <w:rsid w:val="00C56DA0"/>
    <w:rsid w:val="00D60290"/>
    <w:rsid w:val="00D60D5A"/>
    <w:rsid w:val="00D9339E"/>
    <w:rsid w:val="00E1050A"/>
    <w:rsid w:val="00E33F87"/>
    <w:rsid w:val="00E37DA7"/>
    <w:rsid w:val="00E6199E"/>
    <w:rsid w:val="00E76621"/>
    <w:rsid w:val="00E957D4"/>
    <w:rsid w:val="00F37740"/>
    <w:rsid w:val="00F4315F"/>
    <w:rsid w:val="00F76734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DA3F-7239-4727-8EE6-FE50AC6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43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F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A35"/>
  </w:style>
  <w:style w:type="paragraph" w:styleId="Bunntekst">
    <w:name w:val="footer"/>
    <w:basedOn w:val="Normal"/>
    <w:link w:val="BunntekstTegn"/>
    <w:uiPriority w:val="99"/>
    <w:unhideWhenUsed/>
    <w:rsid w:val="009F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A35"/>
  </w:style>
  <w:style w:type="character" w:styleId="Hyperkobling">
    <w:name w:val="Hyperlink"/>
    <w:basedOn w:val="Standardskriftforavsnitt"/>
    <w:uiPriority w:val="99"/>
    <w:unhideWhenUsed/>
    <w:rsid w:val="009F4A3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F4A3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F4315F"/>
    <w:rPr>
      <w:rFonts w:ascii="Times New Roman" w:eastAsia="Times New Roman" w:hAnsi="Times New Roman" w:cs="Times New Roman"/>
      <w:sz w:val="32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gjeringen.no/upload/KD/Vedlegg/Barnehager/Rammeplan_2011/KD_bokmal_Rammeplan_2011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vdata.no/all/tl-20050617-064-006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731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Menighetsbarnehagen i Trogstad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Støren Fredriksen</dc:creator>
  <cp:keywords/>
  <dc:description/>
  <cp:lastModifiedBy>Helene Støren Fredriksen</cp:lastModifiedBy>
  <cp:revision>4</cp:revision>
  <cp:lastPrinted>2016-10-13T10:27:00Z</cp:lastPrinted>
  <dcterms:created xsi:type="dcterms:W3CDTF">2016-10-13T06:51:00Z</dcterms:created>
  <dcterms:modified xsi:type="dcterms:W3CDTF">2016-11-14T14:17:00Z</dcterms:modified>
</cp:coreProperties>
</file>